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54A73" w14:textId="51FB9BDF" w:rsidR="00BB3202" w:rsidRDefault="005E41CB">
      <w:pPr>
        <w:pStyle w:val="Title"/>
        <w:jc w:val="center"/>
      </w:pPr>
      <w:r>
        <w:rPr>
          <w:noProof/>
        </w:rPr>
        <w:drawing>
          <wp:anchor distT="0" distB="0" distL="114300" distR="114300" simplePos="0" relativeHeight="251657216" behindDoc="0" locked="0" layoutInCell="1" allowOverlap="1" wp14:anchorId="5E0185EC" wp14:editId="7849E712">
            <wp:simplePos x="0" y="0"/>
            <wp:positionH relativeFrom="column">
              <wp:posOffset>4318000</wp:posOffset>
            </wp:positionH>
            <wp:positionV relativeFrom="paragraph">
              <wp:posOffset>-755650</wp:posOffset>
            </wp:positionV>
            <wp:extent cx="1168400" cy="1168400"/>
            <wp:effectExtent l="0" t="0" r="0" b="0"/>
            <wp:wrapNone/>
            <wp:docPr id="20257532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753211" name="Picture 2025753211"/>
                    <pic:cNvPicPr/>
                  </pic:nvPicPr>
                  <pic:blipFill>
                    <a:blip r:embed="rId6"/>
                    <a:stretch>
                      <a:fillRect/>
                    </a:stretch>
                  </pic:blipFill>
                  <pic:spPr>
                    <a:xfrm>
                      <a:off x="0" y="0"/>
                      <a:ext cx="1168400" cy="1168400"/>
                    </a:xfrm>
                    <a:prstGeom prst="rect">
                      <a:avLst/>
                    </a:prstGeom>
                  </pic:spPr>
                </pic:pic>
              </a:graphicData>
            </a:graphic>
            <wp14:sizeRelH relativeFrom="margin">
              <wp14:pctWidth>0</wp14:pctWidth>
            </wp14:sizeRelH>
            <wp14:sizeRelV relativeFrom="margin">
              <wp14:pctHeight>0</wp14:pctHeight>
            </wp14:sizeRelV>
          </wp:anchor>
        </w:drawing>
      </w:r>
      <w:r w:rsidR="00000000">
        <w:t>PARTHA BANIK</w:t>
      </w:r>
    </w:p>
    <w:p w14:paraId="7E25E81A" w14:textId="77777777" w:rsidR="00BB3202" w:rsidRDefault="00000000">
      <w:pPr>
        <w:jc w:val="center"/>
      </w:pPr>
      <w:r>
        <w:rPr>
          <w:b/>
        </w:rPr>
        <w:t>Manager – IT | IT Infrastructure | IT Service Management | Project Management</w:t>
      </w:r>
      <w:r>
        <w:rPr>
          <w:b/>
        </w:rPr>
        <w:br/>
      </w:r>
      <w:r>
        <w:t>Dhaka, Bangladesh | +8801713142283 | pbanik@gmail.com | LinkedIn: linkedin.com/in/parthabanik</w:t>
      </w:r>
    </w:p>
    <w:p w14:paraId="0F4634D8" w14:textId="77777777" w:rsidR="00BB3202" w:rsidRDefault="00000000">
      <w:pPr>
        <w:pStyle w:val="Heading1"/>
      </w:pPr>
      <w:r>
        <w:t>Professional Summary</w:t>
      </w:r>
    </w:p>
    <w:p w14:paraId="1365FEA4" w14:textId="77777777" w:rsidR="00BB3202" w:rsidRDefault="00000000">
      <w:r>
        <w:t>IT Manager with 17+ years of experience in IT infrastructure, IT service management, enterprise support, warehouse technology, master data management, and project implementation. Experienced in leading IT operations for logistics and freight forwarding organizations, managing enterprise infrastructure, Microsoft 365, Cisco networking, IT helpdesk operations, and business-driven technology improvements.</w:t>
      </w:r>
    </w:p>
    <w:p w14:paraId="4AE68795" w14:textId="77777777" w:rsidR="00BB3202" w:rsidRDefault="00000000">
      <w:pPr>
        <w:pStyle w:val="Heading1"/>
      </w:pPr>
      <w:r>
        <w:t>Core Competencies</w:t>
      </w:r>
    </w:p>
    <w:p w14:paraId="08EC4D34" w14:textId="77777777" w:rsidR="00BB3202" w:rsidRDefault="00000000">
      <w:r>
        <w:t>• IT Infrastructure Management</w:t>
      </w:r>
      <w:r>
        <w:br/>
        <w:t>• IT Service Management (ITSM)</w:t>
      </w:r>
      <w:r>
        <w:br/>
        <w:t>• Project Management</w:t>
      </w:r>
      <w:r>
        <w:br/>
        <w:t>• Master Data Management (MDM)</w:t>
      </w:r>
      <w:r>
        <w:br/>
        <w:t>• Microsoft 365 Administration</w:t>
      </w:r>
      <w:r>
        <w:br/>
        <w:t>• Cisco Networking</w:t>
      </w:r>
      <w:r>
        <w:br/>
        <w:t>• IT Helpdesk &amp; End User Support</w:t>
      </w:r>
      <w:r>
        <w:br/>
        <w:t>• Team Leadership</w:t>
      </w:r>
      <w:r>
        <w:br/>
        <w:t>• Warehouse &amp; CFS IT Operations</w:t>
      </w:r>
      <w:r>
        <w:br/>
        <w:t>• Barcode Printing &amp; Scanning</w:t>
      </w:r>
    </w:p>
    <w:p w14:paraId="6C5A70D8" w14:textId="77777777" w:rsidR="00BB3202" w:rsidRDefault="00000000">
      <w:pPr>
        <w:pStyle w:val="Heading1"/>
      </w:pPr>
      <w:r>
        <w:t>Professional Experience</w:t>
      </w:r>
    </w:p>
    <w:p w14:paraId="64A80E12" w14:textId="77777777" w:rsidR="00BB3202" w:rsidRDefault="00000000">
      <w:r>
        <w:rPr>
          <w:b/>
        </w:rPr>
        <w:t>Manager – IT</w:t>
      </w:r>
      <w:r>
        <w:rPr>
          <w:i/>
        </w:rPr>
        <w:t xml:space="preserve"> | EUR Service (BD) Ltd.</w:t>
      </w:r>
      <w:r>
        <w:rPr>
          <w:i/>
        </w:rPr>
        <w:br/>
      </w:r>
      <w:r>
        <w:t>Jul 2026 – Present</w:t>
      </w:r>
    </w:p>
    <w:p w14:paraId="1E30AF45" w14:textId="77777777" w:rsidR="00BB3202" w:rsidRDefault="00000000">
      <w:pPr>
        <w:pStyle w:val="ListBullet"/>
      </w:pPr>
      <w:r>
        <w:t>Lead IT Department</w:t>
      </w:r>
    </w:p>
    <w:p w14:paraId="4CC09EAA" w14:textId="77777777" w:rsidR="00BB3202" w:rsidRDefault="00000000">
      <w:pPr>
        <w:pStyle w:val="ListBullet"/>
      </w:pPr>
      <w:r>
        <w:t>Manage IT infrastructure</w:t>
      </w:r>
    </w:p>
    <w:p w14:paraId="1493CD3B" w14:textId="77777777" w:rsidR="00BB3202" w:rsidRDefault="00000000">
      <w:pPr>
        <w:pStyle w:val="ListBullet"/>
      </w:pPr>
      <w:r>
        <w:t>Warehouse &amp; CFS IT support</w:t>
      </w:r>
    </w:p>
    <w:p w14:paraId="05351260" w14:textId="77777777" w:rsidR="00BB3202" w:rsidRDefault="00000000">
      <w:pPr>
        <w:pStyle w:val="ListBullet"/>
      </w:pPr>
      <w:r>
        <w:t>Project implementation</w:t>
      </w:r>
    </w:p>
    <w:p w14:paraId="600E9A5B" w14:textId="77777777" w:rsidR="00BB3202" w:rsidRDefault="00000000">
      <w:pPr>
        <w:pStyle w:val="ListBullet"/>
      </w:pPr>
      <w:r>
        <w:t>IT helpdesk management</w:t>
      </w:r>
    </w:p>
    <w:p w14:paraId="2B4478B7" w14:textId="77777777" w:rsidR="00BB3202" w:rsidRDefault="00000000">
      <w:pPr>
        <w:pStyle w:val="ListBullet"/>
      </w:pPr>
      <w:r>
        <w:t>Business system upgrades</w:t>
      </w:r>
    </w:p>
    <w:p w14:paraId="7CD7CE48" w14:textId="77777777" w:rsidR="00BB3202" w:rsidRDefault="00000000">
      <w:r>
        <w:rPr>
          <w:b/>
        </w:rPr>
        <w:t>Manager / Assistant Manager</w:t>
      </w:r>
      <w:r>
        <w:rPr>
          <w:i/>
        </w:rPr>
        <w:t xml:space="preserve"> | Schenker Logistics (Bangladesh) Ltd.</w:t>
      </w:r>
      <w:r>
        <w:rPr>
          <w:i/>
        </w:rPr>
        <w:br/>
      </w:r>
      <w:r>
        <w:t>May 2019 – Jan 2026</w:t>
      </w:r>
    </w:p>
    <w:p w14:paraId="7E119D22" w14:textId="77777777" w:rsidR="00BB3202" w:rsidRDefault="00000000">
      <w:pPr>
        <w:pStyle w:val="ListBullet"/>
      </w:pPr>
      <w:r>
        <w:t>Led IT operations</w:t>
      </w:r>
    </w:p>
    <w:p w14:paraId="04C620A9" w14:textId="77777777" w:rsidR="00BB3202" w:rsidRDefault="00000000">
      <w:pPr>
        <w:pStyle w:val="ListBullet"/>
      </w:pPr>
      <w:r>
        <w:t>Managed MDM</w:t>
      </w:r>
    </w:p>
    <w:p w14:paraId="3FDF97E3" w14:textId="77777777" w:rsidR="00BB3202" w:rsidRDefault="00000000">
      <w:pPr>
        <w:pStyle w:val="ListBullet"/>
      </w:pPr>
      <w:r>
        <w:lastRenderedPageBreak/>
        <w:t>Maintained infrastructure</w:t>
      </w:r>
    </w:p>
    <w:p w14:paraId="7FD2A48C" w14:textId="77777777" w:rsidR="00BB3202" w:rsidRDefault="00000000">
      <w:pPr>
        <w:pStyle w:val="ListBullet"/>
      </w:pPr>
      <w:r>
        <w:t>Supported warehouse operations</w:t>
      </w:r>
    </w:p>
    <w:p w14:paraId="4EFF7AD5" w14:textId="77777777" w:rsidR="00BB3202" w:rsidRDefault="00000000">
      <w:pPr>
        <w:pStyle w:val="ListBullet"/>
      </w:pPr>
      <w:r>
        <w:t>Implemented IT projects</w:t>
      </w:r>
    </w:p>
    <w:p w14:paraId="3A180D7A" w14:textId="77777777" w:rsidR="00BB3202" w:rsidRDefault="00000000">
      <w:pPr>
        <w:pStyle w:val="ListBullet"/>
      </w:pPr>
      <w:r>
        <w:t>Managed helpdesk</w:t>
      </w:r>
    </w:p>
    <w:p w14:paraId="47C9E1D4" w14:textId="77777777" w:rsidR="00BB3202" w:rsidRDefault="00000000">
      <w:r>
        <w:rPr>
          <w:b/>
        </w:rPr>
        <w:t>Senior Executive</w:t>
      </w:r>
      <w:r>
        <w:rPr>
          <w:i/>
        </w:rPr>
        <w:t xml:space="preserve"> | SG Logistics (Pvt.) Ltd.</w:t>
      </w:r>
      <w:r>
        <w:rPr>
          <w:i/>
        </w:rPr>
        <w:br/>
      </w:r>
      <w:r>
        <w:t>Dec 2015 – Apr 2019</w:t>
      </w:r>
    </w:p>
    <w:p w14:paraId="26E95A0F" w14:textId="77777777" w:rsidR="00BB3202" w:rsidRDefault="00000000">
      <w:pPr>
        <w:pStyle w:val="ListBullet"/>
      </w:pPr>
      <w:r>
        <w:t>Managed IT infrastructure</w:t>
      </w:r>
    </w:p>
    <w:p w14:paraId="6130B555" w14:textId="77777777" w:rsidR="00BB3202" w:rsidRDefault="00000000">
      <w:pPr>
        <w:pStyle w:val="ListBullet"/>
      </w:pPr>
      <w:r>
        <w:t>Supported desktops, laptops, printers</w:t>
      </w:r>
    </w:p>
    <w:p w14:paraId="24A96D73" w14:textId="77777777" w:rsidR="00BB3202" w:rsidRDefault="00000000">
      <w:pPr>
        <w:pStyle w:val="ListBullet"/>
      </w:pPr>
      <w:r>
        <w:t>Maintained IT assets</w:t>
      </w:r>
    </w:p>
    <w:p w14:paraId="12D89A04" w14:textId="77777777" w:rsidR="00BB3202" w:rsidRDefault="00000000">
      <w:r>
        <w:rPr>
          <w:b/>
        </w:rPr>
        <w:t>Network Engineer</w:t>
      </w:r>
      <w:r>
        <w:rPr>
          <w:i/>
        </w:rPr>
        <w:t xml:space="preserve"> | Panna Group</w:t>
      </w:r>
      <w:r>
        <w:rPr>
          <w:i/>
        </w:rPr>
        <w:br/>
      </w:r>
      <w:r>
        <w:t>Aug 2010 – Sep 2011</w:t>
      </w:r>
    </w:p>
    <w:p w14:paraId="1A9938A3" w14:textId="77777777" w:rsidR="00BB3202" w:rsidRDefault="00000000">
      <w:pPr>
        <w:pStyle w:val="ListBullet"/>
      </w:pPr>
      <w:r>
        <w:t>LAN design and maintenance</w:t>
      </w:r>
    </w:p>
    <w:p w14:paraId="031E8D00" w14:textId="77777777" w:rsidR="00BB3202" w:rsidRDefault="00000000">
      <w:pPr>
        <w:pStyle w:val="ListBullet"/>
      </w:pPr>
      <w:r>
        <w:t>Hardware maintenance</w:t>
      </w:r>
    </w:p>
    <w:p w14:paraId="4613ECED" w14:textId="77777777" w:rsidR="00BB3202" w:rsidRDefault="00000000">
      <w:r>
        <w:rPr>
          <w:b/>
        </w:rPr>
        <w:t>Maintenance Engineer</w:t>
      </w:r>
      <w:r>
        <w:rPr>
          <w:i/>
        </w:rPr>
        <w:t xml:space="preserve"> | IS Pros Ltd.</w:t>
      </w:r>
      <w:r>
        <w:rPr>
          <w:i/>
        </w:rPr>
        <w:br/>
      </w:r>
      <w:r>
        <w:t>Jan 2008 – Aug 2010</w:t>
      </w:r>
    </w:p>
    <w:p w14:paraId="05751539" w14:textId="77777777" w:rsidR="00BB3202" w:rsidRDefault="00000000">
      <w:pPr>
        <w:pStyle w:val="ListBullet"/>
      </w:pPr>
      <w:r>
        <w:t>Ethernet and LAN/WAN maintenance</w:t>
      </w:r>
    </w:p>
    <w:p w14:paraId="77BBDD02" w14:textId="77777777" w:rsidR="00BB3202" w:rsidRDefault="00000000">
      <w:pPr>
        <w:pStyle w:val="ListBullet"/>
      </w:pPr>
      <w:r>
        <w:t>Network troubleshooting</w:t>
      </w:r>
    </w:p>
    <w:p w14:paraId="7D1A837E" w14:textId="77777777" w:rsidR="00BB3202" w:rsidRDefault="00000000">
      <w:pPr>
        <w:pStyle w:val="Heading1"/>
      </w:pPr>
      <w:r>
        <w:t>Education</w:t>
      </w:r>
    </w:p>
    <w:p w14:paraId="7D337D05" w14:textId="77777777" w:rsidR="00BB3202" w:rsidRDefault="00000000">
      <w:r>
        <w:t>B.Sc. in Computer Science &amp; Engineering</w:t>
      </w:r>
      <w:r>
        <w:br/>
        <w:t>Stamford University Bangladesh (2004–2009)</w:t>
      </w:r>
    </w:p>
    <w:p w14:paraId="3B501996" w14:textId="77777777" w:rsidR="00BB3202" w:rsidRDefault="00000000">
      <w:pPr>
        <w:pStyle w:val="Heading1"/>
      </w:pPr>
      <w:r>
        <w:t>Technical Skills</w:t>
      </w:r>
    </w:p>
    <w:p w14:paraId="0AF25135" w14:textId="77777777" w:rsidR="00BB3202" w:rsidRDefault="00000000">
      <w:r>
        <w:t>Microsoft 365 • Cisco • Windows Server • LAN/WAN • IT Asset Management • Helpdesk • Networking</w:t>
      </w:r>
    </w:p>
    <w:p w14:paraId="0D221D32" w14:textId="77777777" w:rsidR="00BB3202" w:rsidRDefault="00000000">
      <w:pPr>
        <w:pStyle w:val="Heading1"/>
      </w:pPr>
      <w:r>
        <w:t>Languages</w:t>
      </w:r>
    </w:p>
    <w:p w14:paraId="70C6D0D1" w14:textId="77777777" w:rsidR="00BB3202" w:rsidRDefault="00000000">
      <w:r>
        <w:t>Bengali (Native), English (Professional), Hindi (Conversational)</w:t>
      </w:r>
    </w:p>
    <w:sectPr w:rsidR="00BB3202"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11040234">
    <w:abstractNumId w:val="8"/>
  </w:num>
  <w:num w:numId="2" w16cid:durableId="1628701980">
    <w:abstractNumId w:val="6"/>
  </w:num>
  <w:num w:numId="3" w16cid:durableId="1597640006">
    <w:abstractNumId w:val="5"/>
  </w:num>
  <w:num w:numId="4" w16cid:durableId="53771956">
    <w:abstractNumId w:val="4"/>
  </w:num>
  <w:num w:numId="5" w16cid:durableId="1250502254">
    <w:abstractNumId w:val="7"/>
  </w:num>
  <w:num w:numId="6" w16cid:durableId="694042243">
    <w:abstractNumId w:val="3"/>
  </w:num>
  <w:num w:numId="7" w16cid:durableId="113641690">
    <w:abstractNumId w:val="2"/>
  </w:num>
  <w:num w:numId="8" w16cid:durableId="1324891684">
    <w:abstractNumId w:val="1"/>
  </w:num>
  <w:num w:numId="9" w16cid:durableId="680618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31CD4"/>
    <w:rsid w:val="0029639D"/>
    <w:rsid w:val="00326F90"/>
    <w:rsid w:val="005E41CB"/>
    <w:rsid w:val="00AA1D8D"/>
    <w:rsid w:val="00B47730"/>
    <w:rsid w:val="00BB3202"/>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B08398"/>
  <w14:defaultImageDpi w14:val="300"/>
  <w15:docId w15:val="{68D588F5-FEB9-40BA-853D-001EA238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eastAsia="Calibri" w:hAnsi="Calibri"/>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296</Words>
  <Characters>1690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Partha Banik (BD - DHA EUR Service)</cp:lastModifiedBy>
  <cp:revision>2</cp:revision>
  <dcterms:created xsi:type="dcterms:W3CDTF">2013-12-23T23:15:00Z</dcterms:created>
  <dcterms:modified xsi:type="dcterms:W3CDTF">2026-08-04T05:24:00Z</dcterms:modified>
  <cp:category/>
</cp:coreProperties>
</file>